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00017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ОБЩЕСТВО С ОГРАНИЧЕННОЙ ОТВЕТСТВЕННОСТЬЮ "КОМПАНИЯ ПАВЛОВ"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00017D" w:rsidP="0000017D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129329, г. Москва, </w:t>
            </w:r>
            <w:proofErr w:type="spellStart"/>
            <w:r>
              <w:rPr>
                <w:rFonts w:ascii="Times New Roman" w:hAnsi="Times New Roman"/>
              </w:rPr>
              <w:t>вн</w:t>
            </w:r>
            <w:proofErr w:type="spellEnd"/>
            <w:r>
              <w:rPr>
                <w:rFonts w:ascii="Times New Roman" w:hAnsi="Times New Roman"/>
              </w:rPr>
              <w:t xml:space="preserve">. тер. г. муниципальный округ Бабушкинский, ул. Кольская, д. 12, стр.4; 129164, город Москва, проспект Мира, д. 124, </w:t>
            </w:r>
            <w:proofErr w:type="spellStart"/>
            <w:r>
              <w:rPr>
                <w:rFonts w:ascii="Times New Roman" w:hAnsi="Times New Roman"/>
              </w:rPr>
              <w:t>кор</w:t>
            </w:r>
            <w:proofErr w:type="spellEnd"/>
            <w:r>
              <w:rPr>
                <w:rFonts w:ascii="Times New Roman" w:hAnsi="Times New Roman"/>
              </w:rPr>
              <w:t xml:space="preserve">. 15; 141033 Московская область, </w:t>
            </w:r>
            <w:proofErr w:type="spellStart"/>
            <w:r>
              <w:rPr>
                <w:rFonts w:ascii="Times New Roman" w:hAnsi="Times New Roman"/>
              </w:rPr>
              <w:t>Мытищинский</w:t>
            </w:r>
            <w:proofErr w:type="spellEnd"/>
            <w:r>
              <w:rPr>
                <w:rFonts w:ascii="Times New Roman" w:hAnsi="Times New Roman"/>
              </w:rPr>
              <w:t xml:space="preserve"> район, пос. </w:t>
            </w:r>
            <w:proofErr w:type="spellStart"/>
            <w:r>
              <w:rPr>
                <w:rFonts w:ascii="Times New Roman" w:hAnsi="Times New Roman"/>
              </w:rPr>
              <w:t>Пироговский</w:t>
            </w:r>
            <w:proofErr w:type="spellEnd"/>
            <w:r>
              <w:rPr>
                <w:rFonts w:ascii="Times New Roman" w:hAnsi="Times New Roman"/>
              </w:rPr>
              <w:t>, ул. Фабричная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00017D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7704239662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00017D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1027739682332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00017D" w:rsidP="008746BB">
            <w:pPr>
              <w:pStyle w:val="ConsPlusNonformat"/>
            </w:pPr>
            <w:r>
              <w:t>1. Генеральный директор;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00017D" w:rsidP="008746BB">
            <w:pPr>
              <w:pStyle w:val="ConsPlusNonformat"/>
            </w:pPr>
            <w:r>
              <w:t>2. Советник генерального директора;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00017D" w:rsidP="008746BB">
            <w:pPr>
              <w:pStyle w:val="ConsPlusNonformat"/>
            </w:pPr>
            <w:r>
              <w:t>3. Исполнительный директор;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00017D" w:rsidP="008746BB">
            <w:pPr>
              <w:pStyle w:val="ConsPlusNonformat"/>
            </w:pPr>
            <w:r>
              <w:t>4. Первый заместитель генерального директора;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5. Заместитель генерального директора;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6. Старший бухгалтер;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7. Бухгалтер по расчету заработной платы;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8. Бухгалтер по взаиморасчетам с покупателями;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9. Бухгалтер по ВЭД;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10А. Бухгалтер;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11А (10А). Бухгалтер;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12. Менеджер по маркетингу;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13. Юрисконсульт;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14. Специалист по охране труда;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15. Системный администратор;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16. Менеджер по работе с персоналом;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17. Руководитель отдела продаж;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18А. Менеджер - технолог;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19А (18А). Менеджер - технолог;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20А (18А). Менеджер - технолог;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21А (18А). Менеджер - технолог;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22А (18А). Менеджер - технолог;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23А (18А). Менеджер - технолог;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24А (18А). Менеджер - технолог;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25А. Ассистент отдела продаж;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26А (25А). Ассистент отдела продаж;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27. Руководитель отдела закупок;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28. Менеджер по ВЭД;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29. Старший офис - менеджер;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30. Офис - менеджер;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31. Руководитель отдела логистики;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32А. Старший 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33А (32А). Старший 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34. Старший 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35А. 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36А (35А). 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37А (35А). 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38А (35А). 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39А (35А). 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40А (35А). Менеджер – логист;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41. Водитель;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42. Водитель;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43. Водитель;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t>44. Водитель; 1 чел.</w:t>
            </w:r>
          </w:p>
        </w:tc>
      </w:tr>
      <w:tr w:rsidR="0000017D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17D" w:rsidRDefault="0000017D" w:rsidP="0000017D">
            <w:pPr>
              <w:pStyle w:val="ConsPlusNonformat"/>
            </w:pPr>
            <w:r>
              <w:lastRenderedPageBreak/>
              <w:t>45. Водитель;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17D" w:rsidRPr="0000017D" w:rsidRDefault="0000017D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017D">
              <w:rPr>
                <w:rFonts w:ascii="Times New Roman" w:hAnsi="Times New Roman"/>
                <w:sz w:val="18"/>
                <w:szCs w:val="18"/>
              </w:rPr>
              <w:t>Заключение эксперта № 01-ЗЭ/7839П-АПТ-КБ-РАМ/приложение 87 от 21.06.2024;</w:t>
            </w:r>
          </w:p>
          <w:p w:rsidR="009D030A" w:rsidRPr="0000017D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00017D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"АПТ-Лаборатория" (ООО "АПТ-Лаборатория");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00017D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- 610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00017D">
        <w:t>"__" _________</w:t>
      </w:r>
      <w:bookmarkStart w:id="7" w:name="_GoBack"/>
      <w:bookmarkEnd w:id="7"/>
      <w:r w:rsidR="0000017D">
        <w:t xml:space="preserve">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00017D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8" w:name="org_fio"/>
            <w:bookmarkEnd w:id="8"/>
            <w:proofErr w:type="spellStart"/>
            <w:r>
              <w:rPr>
                <w:rFonts w:ascii="Times New Roman" w:hAnsi="Times New Roman"/>
                <w:lang w:val="en-US"/>
              </w:rPr>
              <w:t>Голиков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Александр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Николаевич</w:t>
            </w:r>
            <w:proofErr w:type="spellEnd"/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82" w:rsidRDefault="00080C82" w:rsidP="0076042D">
      <w:pPr>
        <w:pStyle w:val="a9"/>
      </w:pPr>
      <w:r>
        <w:separator/>
      </w:r>
    </w:p>
  </w:endnote>
  <w:endnote w:type="continuationSeparator" w:id="0">
    <w:p w:rsidR="00080C82" w:rsidRDefault="00080C82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82" w:rsidRDefault="00080C82" w:rsidP="0076042D">
      <w:pPr>
        <w:pStyle w:val="a9"/>
      </w:pPr>
      <w:r>
        <w:separator/>
      </w:r>
    </w:p>
  </w:footnote>
  <w:footnote w:type="continuationSeparator" w:id="0">
    <w:p w:rsidR="00080C82" w:rsidRDefault="00080C82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АПТ-Лаборатория&quot; (ООО &quot;АПТ-Лаборатория&quot;); 109129, г. Москва, 8-я ул. Текстильщиков, д. 8, этаж 6, пом. X, ком. 12; Регистрационный номер - 610 от 27.05.2020 "/>
    <w:docVar w:name="att_org_adr" w:val="109129, г. Москва, 8-я ул. Текстильщиков, д. 8, этаж 6, пом. X, ком. 12"/>
    <w:docVar w:name="att_org_dop" w:val="Испытательная лаборатория ООО «АПТ-Лаборатория»; 109129, г. Москва, 8-я ул. Текстильщиков, д. 8, этаж 6, пом. X, комнаты 12, 13, 14, 15, 16; +7 (499) 686-15-36; apt-lab@mail.ru"/>
    <w:docVar w:name="att_org_name" w:val="Общество с ограниченной ответственностью &quot;АПТ-Лаборатория&quot; (ООО &quot;АПТ-Лаборатория&quot;)"/>
    <w:docVar w:name="att_org_reg_date" w:val="27.05.2020"/>
    <w:docVar w:name="att_org_reg_num" w:val="610"/>
    <w:docVar w:name="att_zakl" w:val="- заключение;"/>
    <w:docVar w:name="bad_rm" w:val="    "/>
    <w:docVar w:name="boss_fio" w:val="Сударева Юлия Сергеевна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5046E0B134A743AEAA840631E3DF0F05"/>
    <w:docVar w:name="org_id" w:val="17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71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01-ЗЭ/7839П-АПТ-КБ-РАМ/приложение 87 от 21.06.2024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00017D"/>
    <w:rsid w:val="0000017D"/>
    <w:rsid w:val="00022127"/>
    <w:rsid w:val="00025683"/>
    <w:rsid w:val="000461BE"/>
    <w:rsid w:val="00046815"/>
    <w:rsid w:val="0005566C"/>
    <w:rsid w:val="000624A8"/>
    <w:rsid w:val="00080C82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  <w:lang w:eastAsia="ru-RU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  <w:lang w:eastAsia="ru-RU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Александра Булдакова</dc:creator>
  <cp:lastModifiedBy>Александра Булдакова</cp:lastModifiedBy>
  <cp:revision>1</cp:revision>
  <dcterms:created xsi:type="dcterms:W3CDTF">2024-06-20T10:31:00Z</dcterms:created>
  <dcterms:modified xsi:type="dcterms:W3CDTF">2024-06-20T10:31:00Z</dcterms:modified>
</cp:coreProperties>
</file>